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C713" w14:textId="2B93701B" w:rsidR="00DC680F" w:rsidRPr="00DE4850" w:rsidRDefault="007863B2" w:rsidP="004A4B5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Załącznik nr </w:t>
      </w:r>
      <w:r w:rsidR="002E2A4C" w:rsidRPr="00DE4850">
        <w:rPr>
          <w:rFonts w:ascii="Arial" w:hAnsi="Arial" w:cs="Arial"/>
          <w:sz w:val="24"/>
          <w:szCs w:val="24"/>
        </w:rPr>
        <w:t>8</w:t>
      </w:r>
      <w:r w:rsidR="003B0755" w:rsidRPr="00DE4850">
        <w:rPr>
          <w:rFonts w:ascii="Arial" w:hAnsi="Arial" w:cs="Arial"/>
          <w:sz w:val="24"/>
          <w:szCs w:val="24"/>
        </w:rPr>
        <w:t xml:space="preserve"> do umowy: </w:t>
      </w:r>
      <w:r w:rsidRPr="00DE4850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DE4850" w:rsidRPr="00DE4850">
        <w:rPr>
          <w:rFonts w:ascii="Arial" w:hAnsi="Arial" w:cs="Arial"/>
          <w:sz w:val="24"/>
          <w:szCs w:val="24"/>
        </w:rPr>
        <w:t xml:space="preserve"> FELB.06.08 Edukacja dorosłych</w:t>
      </w:r>
    </w:p>
    <w:p w14:paraId="445100FC" w14:textId="77777777" w:rsidR="002E2A4C" w:rsidRPr="00DE4850" w:rsidRDefault="002E2A4C" w:rsidP="00914BD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4850">
        <w:rPr>
          <w:rFonts w:ascii="Arial" w:hAnsi="Arial" w:cs="Arial"/>
          <w:b/>
          <w:bCs/>
          <w:sz w:val="24"/>
          <w:szCs w:val="24"/>
        </w:rPr>
        <w:t xml:space="preserve">Działanie FELB.06.08 Edukacja dorosłych </w:t>
      </w:r>
    </w:p>
    <w:p w14:paraId="05DAE0F1" w14:textId="5944ED50" w:rsidR="00914BDE" w:rsidRPr="00DE4850" w:rsidRDefault="00914BDE" w:rsidP="00914BD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E4850">
        <w:rPr>
          <w:rFonts w:ascii="Arial" w:hAnsi="Arial" w:cs="Arial"/>
          <w:b/>
          <w:sz w:val="24"/>
          <w:szCs w:val="24"/>
        </w:rPr>
        <w:t>Cel szczegółowy</w:t>
      </w:r>
    </w:p>
    <w:p w14:paraId="2C1C0EE7" w14:textId="08BBD6C7" w:rsidR="00600C79" w:rsidRPr="00294414" w:rsidRDefault="002E2A4C" w:rsidP="00DE485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94414">
        <w:rPr>
          <w:rFonts w:ascii="Arial" w:hAnsi="Arial" w:cs="Arial"/>
          <w:b/>
          <w:sz w:val="24"/>
          <w:szCs w:val="24"/>
        </w:rPr>
        <w:t>EFS+.CP4.G - Wspieranie uczenia się przez całe życie, w szczególności elastycznych możliwości podnoszenia i zmiany kwalifikacji dla wszystkich, z</w:t>
      </w:r>
      <w:r w:rsidR="00294414">
        <w:rPr>
          <w:rFonts w:ascii="Arial" w:hAnsi="Arial" w:cs="Arial"/>
          <w:b/>
          <w:sz w:val="24"/>
          <w:szCs w:val="24"/>
        </w:rPr>
        <w:t> </w:t>
      </w:r>
      <w:bookmarkStart w:id="0" w:name="_GoBack"/>
      <w:bookmarkEnd w:id="0"/>
      <w:r w:rsidRPr="00294414">
        <w:rPr>
          <w:rFonts w:ascii="Arial" w:hAnsi="Arial" w:cs="Arial"/>
          <w:b/>
          <w:sz w:val="24"/>
          <w:szCs w:val="24"/>
        </w:rPr>
        <w:t>uwzględnieniem umiejętności w zakresie przedsiębiorczości i kompetencji cyfrowych, lepsze przewidywanie zmian i zapotrzebowania na nowe umiejętności na podstawie potrzeb rynku pracy, ułatwianie zmian ścieżki kariery zawodowej i wspieranie mobilności zawodowej</w:t>
      </w:r>
      <w:r w:rsidR="00600C79" w:rsidRPr="00294414">
        <w:rPr>
          <w:rFonts w:ascii="Arial" w:hAnsi="Arial" w:cs="Arial"/>
          <w:b/>
          <w:sz w:val="24"/>
          <w:szCs w:val="24"/>
        </w:rPr>
        <w:t>.</w:t>
      </w:r>
    </w:p>
    <w:p w14:paraId="50A02676" w14:textId="15CD8B3E" w:rsidR="00600C79" w:rsidRPr="00DE4850" w:rsidRDefault="00930117" w:rsidP="00DE4850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E4850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DE4850">
        <w:rPr>
          <w:rFonts w:ascii="Arial" w:hAnsi="Arial" w:cs="Arial"/>
          <w:sz w:val="24"/>
          <w:szCs w:val="24"/>
          <w:u w:val="single"/>
        </w:rPr>
        <w:t>:</w:t>
      </w:r>
    </w:p>
    <w:p w14:paraId="188D8918" w14:textId="3726B94F" w:rsidR="002E2A4C" w:rsidRPr="00DE4850" w:rsidRDefault="00930117" w:rsidP="00DE4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1. </w:t>
      </w:r>
      <w:r w:rsidR="00600C79" w:rsidRPr="00DE4850">
        <w:rPr>
          <w:rFonts w:ascii="Arial" w:hAnsi="Arial" w:cs="Arial"/>
          <w:sz w:val="24"/>
          <w:szCs w:val="24"/>
        </w:rPr>
        <w:t>Przedsięwzięcia stanowią element wdrożenia zalecenia Rady z dnia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19 grudnia 2016 r. w sprawie ścieżek poprawy umiejętności: nowe możliwości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dla dorosłych, którego celem jest zaoferowanie osobom dorosłym o niskich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umiejętnościach podstawowych dostępu do ścieżek poprawy tychże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="00600C79" w:rsidRPr="00DE4850">
        <w:rPr>
          <w:rFonts w:ascii="Arial" w:hAnsi="Arial" w:cs="Arial"/>
          <w:sz w:val="24"/>
          <w:szCs w:val="24"/>
        </w:rPr>
        <w:t>umiejętności, tj.:</w:t>
      </w:r>
      <w:r w:rsidR="002E2A4C" w:rsidRPr="00DE4850">
        <w:rPr>
          <w:rFonts w:ascii="Arial" w:hAnsi="Arial" w:cs="Arial"/>
          <w:sz w:val="24"/>
          <w:szCs w:val="24"/>
        </w:rPr>
        <w:t xml:space="preserve"> </w:t>
      </w:r>
    </w:p>
    <w:p w14:paraId="09D5DE0B" w14:textId="0066F672" w:rsidR="00600C79" w:rsidRPr="00DE4850" w:rsidRDefault="00600C7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możliwości przejścia oceny, np. audytu umiejętności, w celu określen</w:t>
      </w:r>
      <w:r w:rsidR="00BE0BD5" w:rsidRPr="00DE4850">
        <w:rPr>
          <w:rFonts w:ascii="Arial" w:hAnsi="Arial" w:cs="Arial"/>
          <w:sz w:val="24"/>
          <w:szCs w:val="24"/>
        </w:rPr>
        <w:t xml:space="preserve">ia </w:t>
      </w:r>
      <w:r w:rsidRPr="00DE4850">
        <w:rPr>
          <w:rFonts w:ascii="Arial" w:hAnsi="Arial" w:cs="Arial"/>
          <w:sz w:val="24"/>
          <w:szCs w:val="24"/>
        </w:rPr>
        <w:t>posiadanych umiejętności i potrzeb w zakresie ich poprawy, w tym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wykorzystaniem modelu Bilansu Kompetencji</w:t>
      </w:r>
      <w:r w:rsidR="00C57670" w:rsidRPr="00DE4850">
        <w:rPr>
          <w:rFonts w:ascii="Arial" w:hAnsi="Arial" w:cs="Arial"/>
          <w:sz w:val="24"/>
          <w:szCs w:val="24"/>
        </w:rPr>
        <w:t>,</w:t>
      </w:r>
    </w:p>
    <w:p w14:paraId="0F7472C6" w14:textId="18140D8C" w:rsidR="00600C79" w:rsidRPr="00DE4850" w:rsidRDefault="003A680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 xml:space="preserve">dopasowanych i elastycznych ofert uczenia się, zgodnych z </w:t>
      </w:r>
      <w:r w:rsidR="00BE0BD5" w:rsidRPr="00DE4850">
        <w:rPr>
          <w:rFonts w:ascii="Arial" w:hAnsi="Arial" w:cs="Arial"/>
          <w:sz w:val="24"/>
          <w:szCs w:val="24"/>
        </w:rPr>
        <w:t xml:space="preserve">wynikami </w:t>
      </w:r>
      <w:r w:rsidRPr="00DE4850">
        <w:rPr>
          <w:rFonts w:ascii="Arial" w:hAnsi="Arial" w:cs="Arial"/>
          <w:sz w:val="24"/>
          <w:szCs w:val="24"/>
        </w:rPr>
        <w:t>audytu umiejętności</w:t>
      </w:r>
      <w:r w:rsidR="00C57670" w:rsidRPr="00DE4850">
        <w:rPr>
          <w:rFonts w:ascii="Arial" w:hAnsi="Arial" w:cs="Arial"/>
          <w:sz w:val="24"/>
          <w:szCs w:val="24"/>
        </w:rPr>
        <w:t>,</w:t>
      </w:r>
    </w:p>
    <w:p w14:paraId="3508A1E2" w14:textId="54586443" w:rsidR="00463FCB" w:rsidRPr="00DE4850" w:rsidRDefault="003A6809" w:rsidP="00DE48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walidacji nabytych umiejętności podstawowych lub certyfikowania</w:t>
      </w:r>
      <w:r w:rsidR="00BE0BD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kwalifikacji, w tym zachęcenie do założenia „Mojego portfolio” lub konta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4850">
        <w:rPr>
          <w:rFonts w:ascii="Arial" w:hAnsi="Arial" w:cs="Arial"/>
          <w:sz w:val="24"/>
          <w:szCs w:val="24"/>
        </w:rPr>
        <w:t>Europass</w:t>
      </w:r>
      <w:proofErr w:type="spellEnd"/>
      <w:r w:rsidR="00C57670" w:rsidRPr="00DE4850">
        <w:rPr>
          <w:rFonts w:ascii="Arial" w:hAnsi="Arial" w:cs="Arial"/>
          <w:sz w:val="24"/>
          <w:szCs w:val="24"/>
        </w:rPr>
        <w:t>.</w:t>
      </w:r>
    </w:p>
    <w:p w14:paraId="2703DA40" w14:textId="5399C1EE" w:rsidR="00463FCB" w:rsidRPr="00DE4850" w:rsidRDefault="00463FCB" w:rsidP="00DE4850">
      <w:pPr>
        <w:autoSpaceDE w:val="0"/>
        <w:autoSpaceDN w:val="0"/>
        <w:adjustRightInd w:val="0"/>
        <w:spacing w:after="4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2. Realizowane przedsięwzięcia pozwalają na nabycie umiejętności podstawowych lub osiągnięcie szerszego zestawu umiejętności, wiedzy i kompetencji,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odpowiednich dla rynku pracy i aktywnego uczestnictwa w społeczeństwie,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w oparciu o zalecenie 2006/962/WE w sprawie kluczowych kompetencji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w procesie uczenia się przez całe życie, poprzez postępy w kierunku</w:t>
      </w:r>
      <w:r w:rsidR="008C5CE2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kwalifikacji na poziomie 3 lub 4 Europejski</w:t>
      </w:r>
      <w:r w:rsidR="009F356D" w:rsidRPr="00DE4850">
        <w:rPr>
          <w:rFonts w:ascii="Arial" w:hAnsi="Arial" w:cs="Arial"/>
          <w:sz w:val="24"/>
          <w:szCs w:val="24"/>
        </w:rPr>
        <w:t>ch</w:t>
      </w:r>
      <w:r w:rsidRPr="00DE4850">
        <w:rPr>
          <w:rFonts w:ascii="Arial" w:hAnsi="Arial" w:cs="Arial"/>
          <w:sz w:val="24"/>
          <w:szCs w:val="24"/>
        </w:rPr>
        <w:t xml:space="preserve"> Ram Kwalifikacji</w:t>
      </w:r>
      <w:r w:rsidR="008C5CE2" w:rsidRPr="00DE4850">
        <w:rPr>
          <w:rFonts w:ascii="Arial" w:hAnsi="Arial" w:cs="Arial"/>
          <w:sz w:val="24"/>
          <w:szCs w:val="24"/>
        </w:rPr>
        <w:t xml:space="preserve">. </w:t>
      </w:r>
    </w:p>
    <w:p w14:paraId="4FD9CC3D" w14:textId="6DAACF89" w:rsidR="00463FCB" w:rsidRPr="00DE4850" w:rsidRDefault="00463FCB" w:rsidP="00DE48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3.</w:t>
      </w:r>
      <w:r w:rsidR="003A14E7" w:rsidRPr="00DE4850">
        <w:rPr>
          <w:rFonts w:ascii="Arial" w:hAnsi="Arial" w:cs="Arial"/>
          <w:sz w:val="24"/>
          <w:szCs w:val="24"/>
        </w:rPr>
        <w:t xml:space="preserve"> System, w ramach którego jest realizowane wsparcie:</w:t>
      </w:r>
    </w:p>
    <w:p w14:paraId="149C53C3" w14:textId="7B0EF0DB" w:rsidR="003A14E7" w:rsidRPr="00DE4850" w:rsidRDefault="003A14E7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wspiera zaangażowanie odpowiednich podmiotów publicznyc</w:t>
      </w:r>
      <w:r w:rsidR="003C5545" w:rsidRPr="00DE4850">
        <w:rPr>
          <w:rFonts w:ascii="Arial" w:hAnsi="Arial" w:cs="Arial"/>
          <w:sz w:val="24"/>
          <w:szCs w:val="24"/>
        </w:rPr>
        <w:t>h</w:t>
      </w:r>
      <w:r w:rsidRPr="00DE4850">
        <w:rPr>
          <w:rFonts w:ascii="Arial" w:hAnsi="Arial" w:cs="Arial"/>
          <w:sz w:val="24"/>
          <w:szCs w:val="24"/>
        </w:rPr>
        <w:t xml:space="preserve"> i prywatnych w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dziedzinie kształcenia i szkolenia, zatrudnienia, spraw</w:t>
      </w:r>
      <w:r w:rsidR="003C554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społecznych, kultury</w:t>
      </w:r>
      <w:r w:rsid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i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w innych odnośnych obszarach polityki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315119F3" w14:textId="6B0395EA" w:rsidR="003C70A5" w:rsidRPr="00DE4850" w:rsidRDefault="003A14E7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zapewnia usługi z zakresu doradztwa lub mentoringu w celu wspierania</w:t>
      </w:r>
      <w:r w:rsidR="0006122A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postępów osób uczących się na wszystkich etapach procesu poprawy</w:t>
      </w:r>
      <w:r w:rsidR="009C59FE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umiejętności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322C2DDE" w14:textId="77777777" w:rsidR="003C70A5" w:rsidRPr="00DE4850" w:rsidRDefault="0006122A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wspiera kształcenie i ustawiczne doskonalenie zawodowe personelu</w:t>
      </w:r>
      <w:r w:rsidR="003C70A5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zaangażowanego w realizację ścieżek poprawy umiejętności</w:t>
      </w:r>
      <w:r w:rsidR="003C70A5" w:rsidRPr="00DE4850">
        <w:rPr>
          <w:rFonts w:ascii="Arial" w:hAnsi="Arial" w:cs="Arial"/>
          <w:sz w:val="24"/>
          <w:szCs w:val="24"/>
        </w:rPr>
        <w:t>,</w:t>
      </w:r>
    </w:p>
    <w:p w14:paraId="71DAB738" w14:textId="65B04570" w:rsidR="0006122A" w:rsidRPr="00DE4850" w:rsidRDefault="00271979" w:rsidP="00DE48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jest monitorowany</w:t>
      </w:r>
      <w:r w:rsidR="003C70A5" w:rsidRPr="00DE4850">
        <w:rPr>
          <w:rFonts w:ascii="Arial" w:hAnsi="Arial" w:cs="Arial"/>
          <w:sz w:val="24"/>
          <w:szCs w:val="24"/>
        </w:rPr>
        <w:t>.</w:t>
      </w:r>
    </w:p>
    <w:p w14:paraId="52D33055" w14:textId="2BFCCC2A" w:rsidR="00271979" w:rsidRPr="00DE4850" w:rsidRDefault="00271979" w:rsidP="00DE4850">
      <w:pPr>
        <w:autoSpaceDE w:val="0"/>
        <w:autoSpaceDN w:val="0"/>
        <w:adjustRightInd w:val="0"/>
        <w:spacing w:after="40"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lastRenderedPageBreak/>
        <w:t xml:space="preserve">4. </w:t>
      </w:r>
      <w:r w:rsidR="003C70A5" w:rsidRPr="00DE4850">
        <w:rPr>
          <w:rFonts w:ascii="Arial" w:hAnsi="Arial" w:cs="Arial"/>
          <w:sz w:val="24"/>
          <w:szCs w:val="24"/>
        </w:rPr>
        <w:t>O</w:t>
      </w:r>
      <w:r w:rsidRPr="00DE4850">
        <w:rPr>
          <w:rFonts w:ascii="Arial" w:hAnsi="Arial" w:cs="Arial"/>
          <w:sz w:val="24"/>
          <w:szCs w:val="24"/>
        </w:rPr>
        <w:t>ferta uczenia się jest uzupełniona przez szeroko zakrojone działania</w:t>
      </w:r>
      <w:r w:rsidR="00C57670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związane z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dotarciem do grupy docelowej oraz zmotywowaniem jej do</w:t>
      </w:r>
      <w:r w:rsidR="00C57670" w:rsidRPr="00DE4850">
        <w:rPr>
          <w:rFonts w:ascii="Arial" w:hAnsi="Arial" w:cs="Arial"/>
          <w:sz w:val="24"/>
          <w:szCs w:val="24"/>
        </w:rPr>
        <w:t xml:space="preserve"> </w:t>
      </w:r>
      <w:r w:rsidRPr="00DE4850">
        <w:rPr>
          <w:rFonts w:ascii="Arial" w:hAnsi="Arial" w:cs="Arial"/>
          <w:sz w:val="24"/>
          <w:szCs w:val="24"/>
        </w:rPr>
        <w:t>skorzystania z pomocy</w:t>
      </w:r>
      <w:r w:rsidR="00C57670" w:rsidRPr="00DE4850">
        <w:rPr>
          <w:rFonts w:ascii="Arial" w:hAnsi="Arial" w:cs="Arial"/>
          <w:sz w:val="24"/>
          <w:szCs w:val="24"/>
        </w:rPr>
        <w:t>.</w:t>
      </w:r>
    </w:p>
    <w:p w14:paraId="36E24750" w14:textId="77777777" w:rsidR="00DE579D" w:rsidRPr="00DE4850" w:rsidRDefault="00226979" w:rsidP="00DE4850">
      <w:pPr>
        <w:pStyle w:val="Default"/>
        <w:spacing w:after="40" w:line="276" w:lineRule="auto"/>
        <w:jc w:val="both"/>
        <w:rPr>
          <w:color w:val="auto"/>
        </w:rPr>
      </w:pPr>
      <w:r w:rsidRPr="00DE4850">
        <w:t>5. Średni koszt wsparcia przypadający na jednego uczestnika projektu nie może być wyższy niż 7</w:t>
      </w:r>
      <w:r w:rsidR="00143A2E" w:rsidRPr="00DE4850">
        <w:t>.</w:t>
      </w:r>
      <w:r w:rsidRPr="00DE4850">
        <w:t>059,00 PLN</w:t>
      </w:r>
      <w:r w:rsidRPr="00DE4850">
        <w:rPr>
          <w:color w:val="auto"/>
        </w:rPr>
        <w:t xml:space="preserve">. </w:t>
      </w:r>
    </w:p>
    <w:p w14:paraId="37594B8A" w14:textId="219B029F" w:rsidR="00EE36E8" w:rsidRPr="00DE4850" w:rsidRDefault="00143A2E" w:rsidP="00DE4850">
      <w:pPr>
        <w:pStyle w:val="Default"/>
        <w:spacing w:after="40" w:line="276" w:lineRule="auto"/>
        <w:jc w:val="both"/>
      </w:pPr>
      <w:r w:rsidRPr="00DE4850">
        <w:t xml:space="preserve">6. </w:t>
      </w:r>
      <w:r w:rsidR="00383AFB" w:rsidRPr="00DE4850">
        <w:t xml:space="preserve">Projekt rozliczany jest w oparciu o kwoty ryczałtowe. </w:t>
      </w:r>
      <w:r w:rsidRPr="00DE4850">
        <w:t xml:space="preserve">Beneficjent zobowiązany jest </w:t>
      </w:r>
      <w:r w:rsidR="00A7697D" w:rsidRPr="00DE4850">
        <w:t xml:space="preserve">do </w:t>
      </w:r>
      <w:r w:rsidR="00843381" w:rsidRPr="00DE4850">
        <w:t xml:space="preserve">przypisania do zadań wszystkich wskaźników </w:t>
      </w:r>
      <w:r w:rsidR="00EE36E8" w:rsidRPr="00DE4850">
        <w:t>określonych we wniosku o</w:t>
      </w:r>
      <w:r w:rsidR="00DE4850">
        <w:t> </w:t>
      </w:r>
      <w:r w:rsidR="00EE36E8" w:rsidRPr="00DE4850">
        <w:t xml:space="preserve">dofinansowanie, </w:t>
      </w:r>
      <w:r w:rsidR="00906EB8" w:rsidRPr="00DE4850">
        <w:rPr>
          <w:rFonts w:eastAsia="Times New Roman"/>
          <w:lang w:eastAsia="pl-PL"/>
        </w:rPr>
        <w:t>których wartość docelowa jest większa niż „0”.</w:t>
      </w:r>
    </w:p>
    <w:p w14:paraId="427567EF" w14:textId="0529D421" w:rsidR="00DE579D" w:rsidRPr="00DE4850" w:rsidRDefault="00DE579D" w:rsidP="00DE4850">
      <w:pPr>
        <w:pStyle w:val="Default"/>
        <w:spacing w:after="40" w:line="276" w:lineRule="auto"/>
        <w:jc w:val="both"/>
        <w:rPr>
          <w:color w:val="auto"/>
        </w:rPr>
      </w:pPr>
      <w:r w:rsidRPr="00DE4850">
        <w:t xml:space="preserve">7. Beneficjent zobowiązany jest do wykazania we wniosku o płatność za III kwartał 2024 roku </w:t>
      </w:r>
      <w:r w:rsidR="00D3781E" w:rsidRPr="00DE4850">
        <w:rPr>
          <w:rFonts w:eastAsia="Times New Roman"/>
        </w:rPr>
        <w:t xml:space="preserve">min. 10% wartości założonego w planowanym projekcie wskaźnika produktu </w:t>
      </w:r>
      <w:r w:rsidR="00D3781E" w:rsidRPr="00DE4850">
        <w:rPr>
          <w:rFonts w:eastAsia="Times New Roman"/>
          <w:i/>
        </w:rPr>
        <w:t>Liczba osób dorosłych objętych wsparciem w zakresie umiejętności lub kompetencji podstawowych, realizowanym poza Bazą Usług Rozwojowych.</w:t>
      </w:r>
    </w:p>
    <w:p w14:paraId="23A83D13" w14:textId="77777777" w:rsidR="00DE579D" w:rsidRPr="00DE4850" w:rsidRDefault="00DE579D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2C569B" w14:textId="31417E5E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Zapoznałam/em się z obowiązującymi szczegółowymi obowiązkami beneficjenta i</w:t>
      </w:r>
      <w:r w:rsidR="00DE4850">
        <w:rPr>
          <w:rFonts w:ascii="Arial" w:hAnsi="Arial" w:cs="Arial"/>
          <w:sz w:val="24"/>
          <w:szCs w:val="24"/>
        </w:rPr>
        <w:t> </w:t>
      </w:r>
      <w:r w:rsidRPr="00DE4850">
        <w:rPr>
          <w:rFonts w:ascii="Arial" w:hAnsi="Arial" w:cs="Arial"/>
          <w:sz w:val="24"/>
          <w:szCs w:val="24"/>
        </w:rPr>
        <w:t>zobowiązuję się do ich wykonywania.</w:t>
      </w:r>
    </w:p>
    <w:p w14:paraId="7F034C4D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DE4850" w:rsidRDefault="00341B49" w:rsidP="00DE485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4850">
        <w:rPr>
          <w:rFonts w:ascii="Arial" w:hAnsi="Arial" w:cs="Arial"/>
          <w:sz w:val="24"/>
          <w:szCs w:val="24"/>
        </w:rPr>
        <w:t>(podpis i pieczęć)</w:t>
      </w:r>
    </w:p>
    <w:p w14:paraId="3C112F9B" w14:textId="77777777" w:rsidR="00C725D8" w:rsidRPr="00DE4850" w:rsidRDefault="00C725D8" w:rsidP="00A50EC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A5C1FA7" w14:textId="77777777" w:rsidR="00C725D8" w:rsidRPr="00DE4850" w:rsidRDefault="00C725D8" w:rsidP="00A50EC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C725D8" w:rsidRPr="00DE4850" w:rsidSect="00DC1AA9">
      <w:footerReference w:type="default" r:id="rId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2ABCB" w14:textId="77777777" w:rsidR="00813AAE" w:rsidRDefault="00813AAE" w:rsidP="00564F5A">
      <w:pPr>
        <w:spacing w:after="0" w:line="240" w:lineRule="auto"/>
      </w:pPr>
      <w:r>
        <w:separator/>
      </w:r>
    </w:p>
  </w:endnote>
  <w:endnote w:type="continuationSeparator" w:id="0">
    <w:p w14:paraId="65A2B709" w14:textId="77777777" w:rsidR="00813AAE" w:rsidRDefault="00813AAE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2866A" w14:textId="57376943" w:rsidR="00DC1AA9" w:rsidRDefault="00DC1AA9">
    <w:pPr>
      <w:pStyle w:val="Stopka"/>
    </w:pPr>
    <w:r>
      <w:rPr>
        <w:noProof/>
        <w:lang w:eastAsia="pl-PL"/>
      </w:rPr>
      <w:drawing>
        <wp:inline distT="0" distB="0" distL="0" distR="0" wp14:anchorId="03CE07D6" wp14:editId="120F3DB7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AAA33" w14:textId="77777777" w:rsidR="00813AAE" w:rsidRDefault="00813AAE" w:rsidP="00564F5A">
      <w:pPr>
        <w:spacing w:after="0" w:line="240" w:lineRule="auto"/>
      </w:pPr>
      <w:r>
        <w:separator/>
      </w:r>
    </w:p>
  </w:footnote>
  <w:footnote w:type="continuationSeparator" w:id="0">
    <w:p w14:paraId="27581313" w14:textId="77777777" w:rsidR="00813AAE" w:rsidRDefault="00813AAE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B5"/>
    <w:rsid w:val="000040F3"/>
    <w:rsid w:val="000129EF"/>
    <w:rsid w:val="0002733A"/>
    <w:rsid w:val="00052FFF"/>
    <w:rsid w:val="0006122A"/>
    <w:rsid w:val="00080FE3"/>
    <w:rsid w:val="000975D3"/>
    <w:rsid w:val="000A0FE1"/>
    <w:rsid w:val="000A52C7"/>
    <w:rsid w:val="000C01ED"/>
    <w:rsid w:val="000E3DE3"/>
    <w:rsid w:val="001237F0"/>
    <w:rsid w:val="001343CF"/>
    <w:rsid w:val="00143A2E"/>
    <w:rsid w:val="00146180"/>
    <w:rsid w:val="00155C47"/>
    <w:rsid w:val="00181441"/>
    <w:rsid w:val="001962DF"/>
    <w:rsid w:val="001A7F22"/>
    <w:rsid w:val="001E3A25"/>
    <w:rsid w:val="002060BC"/>
    <w:rsid w:val="00226979"/>
    <w:rsid w:val="002411CE"/>
    <w:rsid w:val="00271979"/>
    <w:rsid w:val="002753AC"/>
    <w:rsid w:val="002760BA"/>
    <w:rsid w:val="002848D6"/>
    <w:rsid w:val="00291256"/>
    <w:rsid w:val="00294414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301F8A"/>
    <w:rsid w:val="00332C41"/>
    <w:rsid w:val="00341B49"/>
    <w:rsid w:val="00355797"/>
    <w:rsid w:val="0037193B"/>
    <w:rsid w:val="003734BD"/>
    <w:rsid w:val="00375ED6"/>
    <w:rsid w:val="00376A87"/>
    <w:rsid w:val="00380F17"/>
    <w:rsid w:val="00383AFB"/>
    <w:rsid w:val="00390D43"/>
    <w:rsid w:val="0039409A"/>
    <w:rsid w:val="003A14E7"/>
    <w:rsid w:val="003A22C8"/>
    <w:rsid w:val="003A6809"/>
    <w:rsid w:val="003B0755"/>
    <w:rsid w:val="003B623D"/>
    <w:rsid w:val="003B628E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404DCB"/>
    <w:rsid w:val="00410CBA"/>
    <w:rsid w:val="0041309F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E696A"/>
    <w:rsid w:val="00506E76"/>
    <w:rsid w:val="00512FEB"/>
    <w:rsid w:val="00514687"/>
    <w:rsid w:val="005440A3"/>
    <w:rsid w:val="00564F5A"/>
    <w:rsid w:val="00583F8B"/>
    <w:rsid w:val="005D6E6C"/>
    <w:rsid w:val="005E09BE"/>
    <w:rsid w:val="005F433F"/>
    <w:rsid w:val="005F48E7"/>
    <w:rsid w:val="00600C79"/>
    <w:rsid w:val="00613999"/>
    <w:rsid w:val="006156E0"/>
    <w:rsid w:val="00632BB3"/>
    <w:rsid w:val="00645D2A"/>
    <w:rsid w:val="00653097"/>
    <w:rsid w:val="00663DB5"/>
    <w:rsid w:val="00670BF5"/>
    <w:rsid w:val="00686A40"/>
    <w:rsid w:val="006971AC"/>
    <w:rsid w:val="006A7E30"/>
    <w:rsid w:val="006B02C7"/>
    <w:rsid w:val="006B651F"/>
    <w:rsid w:val="006C6902"/>
    <w:rsid w:val="00723066"/>
    <w:rsid w:val="007443E3"/>
    <w:rsid w:val="007575F3"/>
    <w:rsid w:val="00761CAF"/>
    <w:rsid w:val="007819FF"/>
    <w:rsid w:val="007863B2"/>
    <w:rsid w:val="0079693E"/>
    <w:rsid w:val="007A2B3E"/>
    <w:rsid w:val="007C420C"/>
    <w:rsid w:val="00813AAE"/>
    <w:rsid w:val="00816029"/>
    <w:rsid w:val="0083443A"/>
    <w:rsid w:val="00840B64"/>
    <w:rsid w:val="00843381"/>
    <w:rsid w:val="008543BC"/>
    <w:rsid w:val="00870E39"/>
    <w:rsid w:val="00875824"/>
    <w:rsid w:val="00880AE5"/>
    <w:rsid w:val="00887673"/>
    <w:rsid w:val="00894DC6"/>
    <w:rsid w:val="008A6288"/>
    <w:rsid w:val="008B600B"/>
    <w:rsid w:val="008B61C8"/>
    <w:rsid w:val="008C5CE2"/>
    <w:rsid w:val="008C6504"/>
    <w:rsid w:val="008E1AB0"/>
    <w:rsid w:val="00902E1B"/>
    <w:rsid w:val="00903769"/>
    <w:rsid w:val="00906EB8"/>
    <w:rsid w:val="00914BDE"/>
    <w:rsid w:val="00930117"/>
    <w:rsid w:val="00947C1A"/>
    <w:rsid w:val="009662E4"/>
    <w:rsid w:val="009A2E2F"/>
    <w:rsid w:val="009B3580"/>
    <w:rsid w:val="009B5270"/>
    <w:rsid w:val="009C55AC"/>
    <w:rsid w:val="009C59FE"/>
    <w:rsid w:val="009C63CC"/>
    <w:rsid w:val="009E1944"/>
    <w:rsid w:val="009E3064"/>
    <w:rsid w:val="009F356D"/>
    <w:rsid w:val="00A161E9"/>
    <w:rsid w:val="00A26AC4"/>
    <w:rsid w:val="00A50ECA"/>
    <w:rsid w:val="00A54176"/>
    <w:rsid w:val="00A54FF9"/>
    <w:rsid w:val="00A62593"/>
    <w:rsid w:val="00A65BFF"/>
    <w:rsid w:val="00A7697D"/>
    <w:rsid w:val="00A80F35"/>
    <w:rsid w:val="00A86810"/>
    <w:rsid w:val="00A906BB"/>
    <w:rsid w:val="00AA3EBE"/>
    <w:rsid w:val="00AC02D6"/>
    <w:rsid w:val="00AE55F8"/>
    <w:rsid w:val="00AF54DA"/>
    <w:rsid w:val="00B01538"/>
    <w:rsid w:val="00B1124F"/>
    <w:rsid w:val="00B12343"/>
    <w:rsid w:val="00B219B5"/>
    <w:rsid w:val="00B652E8"/>
    <w:rsid w:val="00B8145A"/>
    <w:rsid w:val="00BA5502"/>
    <w:rsid w:val="00BA7AF0"/>
    <w:rsid w:val="00BB0274"/>
    <w:rsid w:val="00BB1598"/>
    <w:rsid w:val="00BD1787"/>
    <w:rsid w:val="00BE0BD5"/>
    <w:rsid w:val="00BF7905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B3309"/>
    <w:rsid w:val="00CC3657"/>
    <w:rsid w:val="00CC4810"/>
    <w:rsid w:val="00CE1135"/>
    <w:rsid w:val="00CE3DB6"/>
    <w:rsid w:val="00D07C33"/>
    <w:rsid w:val="00D10FFE"/>
    <w:rsid w:val="00D25AF5"/>
    <w:rsid w:val="00D3781E"/>
    <w:rsid w:val="00D44E06"/>
    <w:rsid w:val="00D45813"/>
    <w:rsid w:val="00D95224"/>
    <w:rsid w:val="00DB1FE8"/>
    <w:rsid w:val="00DB7B06"/>
    <w:rsid w:val="00DC1AA9"/>
    <w:rsid w:val="00DC680F"/>
    <w:rsid w:val="00DC7FD4"/>
    <w:rsid w:val="00DD5868"/>
    <w:rsid w:val="00DE4850"/>
    <w:rsid w:val="00DE579D"/>
    <w:rsid w:val="00DE7F2F"/>
    <w:rsid w:val="00E0086F"/>
    <w:rsid w:val="00E1404A"/>
    <w:rsid w:val="00E1724B"/>
    <w:rsid w:val="00E2439A"/>
    <w:rsid w:val="00E33091"/>
    <w:rsid w:val="00E41729"/>
    <w:rsid w:val="00E4174F"/>
    <w:rsid w:val="00E65FF6"/>
    <w:rsid w:val="00E80DF5"/>
    <w:rsid w:val="00EE1B2D"/>
    <w:rsid w:val="00EE2DAE"/>
    <w:rsid w:val="00EE36E8"/>
    <w:rsid w:val="00EE4BD8"/>
    <w:rsid w:val="00F115B4"/>
    <w:rsid w:val="00F302AA"/>
    <w:rsid w:val="00F656C8"/>
    <w:rsid w:val="00F6687B"/>
    <w:rsid w:val="00FB75AE"/>
    <w:rsid w:val="00FC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AA9"/>
  </w:style>
  <w:style w:type="paragraph" w:styleId="Stopka">
    <w:name w:val="footer"/>
    <w:basedOn w:val="Normalny"/>
    <w:link w:val="StopkaZnak"/>
    <w:uiPriority w:val="99"/>
    <w:unhideWhenUsed/>
    <w:rsid w:val="00DC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Janecki Mirosław</cp:lastModifiedBy>
  <cp:revision>14</cp:revision>
  <cp:lastPrinted>2023-06-15T05:13:00Z</cp:lastPrinted>
  <dcterms:created xsi:type="dcterms:W3CDTF">2024-01-09T08:16:00Z</dcterms:created>
  <dcterms:modified xsi:type="dcterms:W3CDTF">2024-01-10T14:36:00Z</dcterms:modified>
</cp:coreProperties>
</file>