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4E413B" w14:textId="40FD6411" w:rsidR="00E83FED" w:rsidRPr="00BB2FAE" w:rsidRDefault="00E83FED" w:rsidP="00C019AD">
      <w:pPr>
        <w:spacing w:after="0" w:line="240" w:lineRule="auto"/>
        <w:rPr>
          <w:rFonts w:ascii="Arial" w:hAnsi="Arial" w:cs="Arial"/>
        </w:rPr>
      </w:pPr>
      <w:r w:rsidRPr="00C019AD">
        <w:rPr>
          <w:rFonts w:ascii="Arial" w:hAnsi="Arial" w:cs="Arial"/>
          <w:b/>
          <w:bCs/>
        </w:rPr>
        <w:t xml:space="preserve">Załącznik nr </w:t>
      </w:r>
      <w:r w:rsidR="00C019AD" w:rsidRPr="00C019AD">
        <w:rPr>
          <w:rFonts w:ascii="Arial" w:hAnsi="Arial" w:cs="Arial"/>
          <w:b/>
          <w:bCs/>
        </w:rPr>
        <w:t>2</w:t>
      </w:r>
      <w:r w:rsidR="00C019AD">
        <w:rPr>
          <w:rFonts w:ascii="Arial" w:hAnsi="Arial" w:cs="Arial"/>
        </w:rPr>
        <w:t xml:space="preserve"> </w:t>
      </w:r>
      <w:r w:rsidRPr="00BB2FAE">
        <w:rPr>
          <w:rFonts w:ascii="Arial" w:hAnsi="Arial" w:cs="Arial"/>
        </w:rPr>
        <w:t xml:space="preserve">do </w:t>
      </w:r>
      <w:r w:rsidRPr="00CB7488">
        <w:rPr>
          <w:rFonts w:ascii="Arial" w:hAnsi="Arial" w:cs="Arial"/>
        </w:rPr>
        <w:t>Podmiotow</w:t>
      </w:r>
      <w:r>
        <w:rPr>
          <w:rFonts w:ascii="Arial" w:hAnsi="Arial" w:cs="Arial"/>
        </w:rPr>
        <w:t>ego</w:t>
      </w:r>
      <w:r w:rsidRPr="00CB7488">
        <w:rPr>
          <w:rFonts w:ascii="Arial" w:hAnsi="Arial" w:cs="Arial"/>
        </w:rPr>
        <w:t xml:space="preserve"> System</w:t>
      </w:r>
      <w:r>
        <w:rPr>
          <w:rFonts w:ascii="Arial" w:hAnsi="Arial" w:cs="Arial"/>
        </w:rPr>
        <w:t>u</w:t>
      </w:r>
      <w:r w:rsidRPr="00CB7488">
        <w:rPr>
          <w:rFonts w:ascii="Arial" w:hAnsi="Arial" w:cs="Arial"/>
        </w:rPr>
        <w:t xml:space="preserve"> Finansowania w województwie lubuskim na lata 2021-2027 z</w:t>
      </w:r>
      <w:r>
        <w:rPr>
          <w:rFonts w:ascii="Arial" w:hAnsi="Arial" w:cs="Arial"/>
        </w:rPr>
        <w:t> </w:t>
      </w:r>
      <w:r w:rsidRPr="00CB7488">
        <w:rPr>
          <w:rFonts w:ascii="Arial" w:hAnsi="Arial" w:cs="Arial"/>
        </w:rPr>
        <w:t>wykorzystaniem Bazy Usług Rozwojowych</w:t>
      </w:r>
      <w:r>
        <w:rPr>
          <w:rFonts w:ascii="Arial" w:hAnsi="Arial" w:cs="Arial"/>
        </w:rPr>
        <w:t xml:space="preserve">, </w:t>
      </w:r>
      <w:r w:rsidRPr="00CB7488">
        <w:rPr>
          <w:rFonts w:ascii="Arial" w:hAnsi="Arial" w:cs="Arial"/>
        </w:rPr>
        <w:t>Działanie FELB.06.03 Zdrowy, aktywny i</w:t>
      </w:r>
      <w:r>
        <w:rPr>
          <w:rFonts w:ascii="Arial" w:hAnsi="Arial" w:cs="Arial"/>
        </w:rPr>
        <w:t> </w:t>
      </w:r>
      <w:r w:rsidRPr="00CB7488">
        <w:rPr>
          <w:rFonts w:ascii="Arial" w:hAnsi="Arial" w:cs="Arial"/>
        </w:rPr>
        <w:t>kompetentny pracownik</w:t>
      </w:r>
    </w:p>
    <w:p w14:paraId="10DDEB41" w14:textId="77777777" w:rsidR="00C019AD" w:rsidRDefault="00C019AD" w:rsidP="00C019AD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422244D9" w14:textId="5CCF1ED0" w:rsidR="00820925" w:rsidRDefault="00820925" w:rsidP="00C019AD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E83FED">
        <w:rPr>
          <w:rFonts w:ascii="Arial" w:hAnsi="Arial" w:cs="Arial"/>
          <w:b/>
          <w:bCs/>
        </w:rPr>
        <w:t>Wzór sprawozdania z realizacji obowiązków w zakresie monitorowania</w:t>
      </w:r>
    </w:p>
    <w:p w14:paraId="332997F7" w14:textId="77777777" w:rsidR="00C019AD" w:rsidRPr="00E83FED" w:rsidRDefault="00C019AD" w:rsidP="00C019AD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2BE7BFB3" w14:textId="500AC407" w:rsidR="00820925" w:rsidRPr="009C6BA6" w:rsidRDefault="00820925" w:rsidP="00C019AD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9C6BA6">
        <w:rPr>
          <w:rFonts w:ascii="Arial" w:hAnsi="Arial" w:cs="Arial"/>
          <w:b/>
          <w:bCs/>
          <w:sz w:val="20"/>
          <w:szCs w:val="20"/>
        </w:rPr>
        <w:t>Sprawozdanie z realizacji obowiązków w zakresie monitorowania za okres:</w:t>
      </w:r>
      <w:r w:rsidRPr="009C6BA6">
        <w:rPr>
          <w:rFonts w:ascii="Arial" w:hAnsi="Arial" w:cs="Arial"/>
          <w:sz w:val="20"/>
          <w:szCs w:val="20"/>
        </w:rPr>
        <w:t xml:space="preserve">    od DD-MM-RRRR do DD- MM-RRRR</w:t>
      </w:r>
    </w:p>
    <w:p w14:paraId="3528D014" w14:textId="66493222" w:rsidR="00820925" w:rsidRPr="009C6BA6" w:rsidRDefault="00820925" w:rsidP="00C019AD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9C6BA6">
        <w:rPr>
          <w:rFonts w:ascii="Arial" w:hAnsi="Arial" w:cs="Arial"/>
          <w:b/>
          <w:bCs/>
          <w:sz w:val="20"/>
          <w:szCs w:val="20"/>
        </w:rPr>
        <w:t>Nazwa Beneficjenta /Operatora:</w:t>
      </w:r>
    </w:p>
    <w:p w14:paraId="4EA0A22E" w14:textId="21153B5D" w:rsidR="00820925" w:rsidRPr="009C6BA6" w:rsidRDefault="00820925" w:rsidP="00C019AD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9C6BA6">
        <w:rPr>
          <w:rFonts w:ascii="Arial" w:hAnsi="Arial" w:cs="Arial"/>
          <w:b/>
          <w:bCs/>
          <w:sz w:val="20"/>
          <w:szCs w:val="20"/>
        </w:rPr>
        <w:t>Nr projektu:</w:t>
      </w:r>
    </w:p>
    <w:p w14:paraId="37237D63" w14:textId="4CF38547" w:rsidR="00820925" w:rsidRDefault="00820925" w:rsidP="00C019AD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9C6BA6">
        <w:rPr>
          <w:rFonts w:ascii="Arial" w:hAnsi="Arial" w:cs="Arial"/>
          <w:b/>
          <w:bCs/>
          <w:sz w:val="20"/>
          <w:szCs w:val="20"/>
        </w:rPr>
        <w:t>Tytuł projektu:</w:t>
      </w:r>
    </w:p>
    <w:p w14:paraId="6A56400C" w14:textId="77777777" w:rsidR="00C019AD" w:rsidRPr="009C6BA6" w:rsidRDefault="00C019AD" w:rsidP="00C019AD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"/>
        <w:tblW w:w="15309" w:type="dxa"/>
        <w:tblInd w:w="-572" w:type="dxa"/>
        <w:tblLook w:val="04A0" w:firstRow="1" w:lastRow="0" w:firstColumn="1" w:lastColumn="0" w:noHBand="0" w:noVBand="1"/>
      </w:tblPr>
      <w:tblGrid>
        <w:gridCol w:w="670"/>
        <w:gridCol w:w="1983"/>
        <w:gridCol w:w="1647"/>
        <w:gridCol w:w="1810"/>
        <w:gridCol w:w="1612"/>
        <w:gridCol w:w="1612"/>
        <w:gridCol w:w="1414"/>
        <w:gridCol w:w="1135"/>
        <w:gridCol w:w="1764"/>
        <w:gridCol w:w="1662"/>
      </w:tblGrid>
      <w:tr w:rsidR="009C6BA6" w:rsidRPr="009C6BA6" w14:paraId="4740E03B" w14:textId="77777777" w:rsidTr="00C019AD">
        <w:tc>
          <w:tcPr>
            <w:tcW w:w="6110" w:type="dxa"/>
            <w:gridSpan w:val="4"/>
            <w:vAlign w:val="center"/>
          </w:tcPr>
          <w:p w14:paraId="78747319" w14:textId="77777777" w:rsidR="009C6BA6" w:rsidRPr="009C6BA6" w:rsidRDefault="009C6BA6" w:rsidP="00C019AD">
            <w:pPr>
              <w:pStyle w:val="Nagwek20"/>
              <w:keepNext/>
              <w:keepLines/>
              <w:numPr>
                <w:ilvl w:val="0"/>
                <w:numId w:val="1"/>
              </w:numPr>
              <w:shd w:val="clear" w:color="auto" w:fill="auto"/>
              <w:spacing w:after="479" w:line="190" w:lineRule="exact"/>
              <w:jc w:val="left"/>
            </w:pPr>
            <w:r w:rsidRPr="009C6BA6">
              <w:t>Liczba podpisanych umów wsparcia</w:t>
            </w:r>
          </w:p>
        </w:tc>
        <w:tc>
          <w:tcPr>
            <w:tcW w:w="9199" w:type="dxa"/>
            <w:gridSpan w:val="6"/>
          </w:tcPr>
          <w:p w14:paraId="26708F94" w14:textId="01ED9390" w:rsidR="009C6BA6" w:rsidRPr="009C6BA6" w:rsidRDefault="009C6BA6" w:rsidP="00856926">
            <w:pPr>
              <w:pStyle w:val="Nagwek20"/>
              <w:keepNext/>
              <w:keepLines/>
              <w:shd w:val="clear" w:color="auto" w:fill="auto"/>
              <w:spacing w:after="479" w:line="190" w:lineRule="exact"/>
              <w:jc w:val="both"/>
            </w:pPr>
          </w:p>
        </w:tc>
      </w:tr>
      <w:tr w:rsidR="009C6BA6" w:rsidRPr="009C6BA6" w14:paraId="470DF141" w14:textId="77777777" w:rsidTr="00C51D40">
        <w:tc>
          <w:tcPr>
            <w:tcW w:w="6110" w:type="dxa"/>
            <w:gridSpan w:val="4"/>
          </w:tcPr>
          <w:p w14:paraId="1EE70B81" w14:textId="77777777" w:rsidR="009C6BA6" w:rsidRPr="009C6BA6" w:rsidRDefault="009C6BA6" w:rsidP="00856926">
            <w:pPr>
              <w:pStyle w:val="Nagwek20"/>
              <w:keepNext/>
              <w:keepLines/>
              <w:numPr>
                <w:ilvl w:val="0"/>
                <w:numId w:val="1"/>
              </w:numPr>
              <w:shd w:val="clear" w:color="auto" w:fill="auto"/>
              <w:spacing w:after="479" w:line="190" w:lineRule="exact"/>
              <w:jc w:val="both"/>
            </w:pPr>
            <w:r w:rsidRPr="009C6BA6">
              <w:t>Liczba przeprowadzonych wizyt monitoringowych w miejscu realizacji usług rozwojowych</w:t>
            </w:r>
          </w:p>
        </w:tc>
        <w:tc>
          <w:tcPr>
            <w:tcW w:w="9199" w:type="dxa"/>
            <w:gridSpan w:val="6"/>
          </w:tcPr>
          <w:p w14:paraId="20B12610" w14:textId="2021D0A0" w:rsidR="009C6BA6" w:rsidRPr="009C6BA6" w:rsidRDefault="009C6BA6" w:rsidP="00856926">
            <w:pPr>
              <w:pStyle w:val="Nagwek20"/>
              <w:keepNext/>
              <w:keepLines/>
              <w:shd w:val="clear" w:color="auto" w:fill="auto"/>
              <w:spacing w:after="479" w:line="190" w:lineRule="exact"/>
              <w:jc w:val="both"/>
            </w:pPr>
          </w:p>
        </w:tc>
      </w:tr>
      <w:tr w:rsidR="00F45098" w:rsidRPr="009C6BA6" w14:paraId="65111A49" w14:textId="77777777" w:rsidTr="00880AB4">
        <w:trPr>
          <w:trHeight w:val="1005"/>
        </w:trPr>
        <w:tc>
          <w:tcPr>
            <w:tcW w:w="670" w:type="dxa"/>
          </w:tcPr>
          <w:p w14:paraId="7CED225A" w14:textId="77777777" w:rsidR="00F45098" w:rsidRPr="009C6BA6" w:rsidRDefault="00F45098" w:rsidP="00856926">
            <w:pPr>
              <w:pStyle w:val="Nagwek20"/>
              <w:keepNext/>
              <w:keepLines/>
              <w:shd w:val="clear" w:color="auto" w:fill="auto"/>
              <w:spacing w:after="479" w:line="190" w:lineRule="exact"/>
              <w:jc w:val="both"/>
            </w:pPr>
            <w:r w:rsidRPr="009C6BA6">
              <w:t>Lp.</w:t>
            </w:r>
          </w:p>
        </w:tc>
        <w:tc>
          <w:tcPr>
            <w:tcW w:w="1983" w:type="dxa"/>
          </w:tcPr>
          <w:p w14:paraId="304BCB6F" w14:textId="77777777" w:rsidR="00F45098" w:rsidRPr="009C6BA6" w:rsidRDefault="00F45098" w:rsidP="00880AB4">
            <w:pPr>
              <w:pStyle w:val="Nagwek20"/>
              <w:keepNext/>
              <w:keepLines/>
              <w:shd w:val="clear" w:color="auto" w:fill="auto"/>
              <w:spacing w:after="479" w:line="190" w:lineRule="exact"/>
              <w:jc w:val="left"/>
            </w:pPr>
            <w:r w:rsidRPr="009C6BA6">
              <w:t>Nazwa podmiotu świadczącego usługi rozwojowe (dostawca usług)</w:t>
            </w:r>
          </w:p>
        </w:tc>
        <w:tc>
          <w:tcPr>
            <w:tcW w:w="1647" w:type="dxa"/>
          </w:tcPr>
          <w:p w14:paraId="66C83B29" w14:textId="2780B148" w:rsidR="00F45098" w:rsidRPr="009C6BA6" w:rsidRDefault="00F45098" w:rsidP="00880AB4">
            <w:pPr>
              <w:pStyle w:val="Nagwek20"/>
              <w:keepNext/>
              <w:keepLines/>
              <w:shd w:val="clear" w:color="auto" w:fill="auto"/>
              <w:spacing w:after="479" w:line="190" w:lineRule="exact"/>
              <w:jc w:val="left"/>
            </w:pPr>
            <w:r w:rsidRPr="009C6BA6">
              <w:t>N</w:t>
            </w:r>
            <w:r w:rsidR="00880AB4">
              <w:t>IP</w:t>
            </w:r>
            <w:r w:rsidRPr="009C6BA6">
              <w:t xml:space="preserve"> podmiotu</w:t>
            </w:r>
          </w:p>
        </w:tc>
        <w:tc>
          <w:tcPr>
            <w:tcW w:w="1810" w:type="dxa"/>
          </w:tcPr>
          <w:p w14:paraId="2A928BEE" w14:textId="49B292FA" w:rsidR="00F45098" w:rsidRPr="009C6BA6" w:rsidRDefault="00F45098" w:rsidP="00880AB4">
            <w:pPr>
              <w:pStyle w:val="Nagwek20"/>
              <w:keepNext/>
              <w:keepLines/>
              <w:shd w:val="clear" w:color="auto" w:fill="auto"/>
              <w:spacing w:after="479" w:line="190" w:lineRule="exact"/>
              <w:jc w:val="left"/>
            </w:pPr>
            <w:r w:rsidRPr="009C6BA6">
              <w:t>Nazwa/tytuł usługi</w:t>
            </w:r>
          </w:p>
        </w:tc>
        <w:tc>
          <w:tcPr>
            <w:tcW w:w="1612" w:type="dxa"/>
          </w:tcPr>
          <w:p w14:paraId="530F02D9" w14:textId="77777777" w:rsidR="00F45098" w:rsidRPr="009C6BA6" w:rsidRDefault="00F45098" w:rsidP="00880AB4">
            <w:pPr>
              <w:pStyle w:val="Nagwek20"/>
              <w:keepNext/>
              <w:keepLines/>
              <w:shd w:val="clear" w:color="auto" w:fill="auto"/>
              <w:spacing w:after="479" w:line="190" w:lineRule="exact"/>
              <w:jc w:val="left"/>
            </w:pPr>
            <w:r w:rsidRPr="009C6BA6">
              <w:t>Miejsce realizacji usługi</w:t>
            </w:r>
          </w:p>
        </w:tc>
        <w:tc>
          <w:tcPr>
            <w:tcW w:w="1612" w:type="dxa"/>
          </w:tcPr>
          <w:p w14:paraId="01ED336D" w14:textId="6791BFE0" w:rsidR="00F45098" w:rsidRPr="009C6BA6" w:rsidRDefault="00F45098" w:rsidP="00880AB4">
            <w:pPr>
              <w:pStyle w:val="Nagwek20"/>
              <w:keepNext/>
              <w:keepLines/>
              <w:shd w:val="clear" w:color="auto" w:fill="auto"/>
              <w:spacing w:after="479" w:line="190" w:lineRule="exact"/>
              <w:jc w:val="left"/>
            </w:pPr>
            <w:r w:rsidRPr="009C6BA6">
              <w:t>Termin realizacji usługi (od… do …. lub data wizytacji zajęć)</w:t>
            </w:r>
          </w:p>
        </w:tc>
        <w:tc>
          <w:tcPr>
            <w:tcW w:w="1414" w:type="dxa"/>
          </w:tcPr>
          <w:p w14:paraId="03DA81FE" w14:textId="77777777" w:rsidR="00F45098" w:rsidRPr="009C6BA6" w:rsidRDefault="00F45098" w:rsidP="00880AB4">
            <w:pPr>
              <w:pStyle w:val="Nagwek20"/>
              <w:keepNext/>
              <w:keepLines/>
              <w:shd w:val="clear" w:color="auto" w:fill="auto"/>
              <w:spacing w:after="479" w:line="190" w:lineRule="exact"/>
              <w:jc w:val="left"/>
            </w:pPr>
            <w:r w:rsidRPr="009C6BA6">
              <w:t>ID usługi</w:t>
            </w:r>
          </w:p>
        </w:tc>
        <w:tc>
          <w:tcPr>
            <w:tcW w:w="1135" w:type="dxa"/>
          </w:tcPr>
          <w:p w14:paraId="2B01E993" w14:textId="3A626FB6" w:rsidR="00F45098" w:rsidRPr="009C6BA6" w:rsidRDefault="00F45098" w:rsidP="00880AB4">
            <w:pPr>
              <w:pStyle w:val="Nagwek20"/>
              <w:keepNext/>
              <w:keepLines/>
              <w:shd w:val="clear" w:color="auto" w:fill="auto"/>
              <w:spacing w:after="479" w:line="190" w:lineRule="exact"/>
              <w:jc w:val="left"/>
            </w:pPr>
            <w:r w:rsidRPr="009C6BA6">
              <w:t>Opis zastrzeżeń nadużyć i</w:t>
            </w:r>
            <w:r w:rsidR="00880AB4">
              <w:t> </w:t>
            </w:r>
            <w:r w:rsidRPr="009C6BA6">
              <w:t>uchybień</w:t>
            </w:r>
          </w:p>
        </w:tc>
        <w:tc>
          <w:tcPr>
            <w:tcW w:w="1764" w:type="dxa"/>
          </w:tcPr>
          <w:p w14:paraId="70B992E3" w14:textId="777AD6A6" w:rsidR="00F45098" w:rsidRPr="009C6BA6" w:rsidRDefault="00F45098" w:rsidP="00880AB4">
            <w:pPr>
              <w:pStyle w:val="Nagwek20"/>
              <w:keepNext/>
              <w:keepLines/>
              <w:shd w:val="clear" w:color="auto" w:fill="auto"/>
              <w:spacing w:after="479" w:line="190" w:lineRule="exact"/>
              <w:jc w:val="left"/>
            </w:pPr>
            <w:r w:rsidRPr="009C6BA6">
              <w:t>Ocena wizyty monitoringowej wg kategorii</w:t>
            </w:r>
            <w:r w:rsidR="00F3223A" w:rsidRPr="009C6BA6">
              <w:t>*</w:t>
            </w:r>
          </w:p>
        </w:tc>
        <w:tc>
          <w:tcPr>
            <w:tcW w:w="1662" w:type="dxa"/>
          </w:tcPr>
          <w:p w14:paraId="1A450658" w14:textId="01B8D9E6" w:rsidR="00F45098" w:rsidRPr="009C6BA6" w:rsidRDefault="00F45098" w:rsidP="00880AB4">
            <w:pPr>
              <w:pStyle w:val="Nagwek20"/>
              <w:keepNext/>
              <w:keepLines/>
              <w:shd w:val="clear" w:color="auto" w:fill="auto"/>
              <w:spacing w:after="479" w:line="190" w:lineRule="exact"/>
              <w:jc w:val="left"/>
            </w:pPr>
            <w:r w:rsidRPr="009C6BA6">
              <w:t>Uwagi</w:t>
            </w:r>
          </w:p>
        </w:tc>
      </w:tr>
      <w:tr w:rsidR="00F45098" w:rsidRPr="009C6BA6" w14:paraId="6F908F43" w14:textId="77777777" w:rsidTr="00880AB4">
        <w:trPr>
          <w:trHeight w:val="314"/>
        </w:trPr>
        <w:tc>
          <w:tcPr>
            <w:tcW w:w="670" w:type="dxa"/>
          </w:tcPr>
          <w:p w14:paraId="5C2A44D3" w14:textId="77777777" w:rsidR="00F45098" w:rsidRPr="009C6BA6" w:rsidRDefault="00F45098" w:rsidP="00856926">
            <w:pPr>
              <w:pStyle w:val="Nagwek20"/>
              <w:keepNext/>
              <w:keepLines/>
              <w:shd w:val="clear" w:color="auto" w:fill="auto"/>
              <w:spacing w:after="479" w:line="190" w:lineRule="exact"/>
              <w:jc w:val="both"/>
            </w:pPr>
          </w:p>
        </w:tc>
        <w:tc>
          <w:tcPr>
            <w:tcW w:w="1983" w:type="dxa"/>
            <w:vAlign w:val="center"/>
          </w:tcPr>
          <w:p w14:paraId="5C9F387A" w14:textId="77777777" w:rsidR="00F45098" w:rsidRPr="009C6BA6" w:rsidRDefault="00F45098" w:rsidP="00880AB4">
            <w:pPr>
              <w:pStyle w:val="Nagwek20"/>
              <w:keepNext/>
              <w:keepLines/>
              <w:shd w:val="clear" w:color="auto" w:fill="auto"/>
              <w:spacing w:after="479" w:line="190" w:lineRule="exact"/>
              <w:jc w:val="left"/>
            </w:pPr>
            <w:r w:rsidRPr="009C6BA6">
              <w:t>1</w:t>
            </w:r>
          </w:p>
        </w:tc>
        <w:tc>
          <w:tcPr>
            <w:tcW w:w="1647" w:type="dxa"/>
            <w:vAlign w:val="center"/>
          </w:tcPr>
          <w:p w14:paraId="63469AC0" w14:textId="77777777" w:rsidR="00F45098" w:rsidRPr="009C6BA6" w:rsidRDefault="00F45098" w:rsidP="00880AB4">
            <w:pPr>
              <w:pStyle w:val="Nagwek20"/>
              <w:keepNext/>
              <w:keepLines/>
              <w:shd w:val="clear" w:color="auto" w:fill="auto"/>
              <w:spacing w:after="479" w:line="190" w:lineRule="exact"/>
              <w:jc w:val="left"/>
            </w:pPr>
            <w:r w:rsidRPr="009C6BA6">
              <w:t>2</w:t>
            </w:r>
          </w:p>
        </w:tc>
        <w:tc>
          <w:tcPr>
            <w:tcW w:w="1810" w:type="dxa"/>
            <w:vAlign w:val="center"/>
          </w:tcPr>
          <w:p w14:paraId="26ABB050" w14:textId="77777777" w:rsidR="00F45098" w:rsidRPr="009C6BA6" w:rsidRDefault="00F45098" w:rsidP="00880AB4">
            <w:pPr>
              <w:pStyle w:val="Nagwek20"/>
              <w:keepNext/>
              <w:keepLines/>
              <w:shd w:val="clear" w:color="auto" w:fill="auto"/>
              <w:spacing w:after="479" w:line="190" w:lineRule="exact"/>
              <w:jc w:val="left"/>
            </w:pPr>
            <w:r w:rsidRPr="009C6BA6">
              <w:t>3</w:t>
            </w:r>
          </w:p>
        </w:tc>
        <w:tc>
          <w:tcPr>
            <w:tcW w:w="1612" w:type="dxa"/>
            <w:vAlign w:val="center"/>
          </w:tcPr>
          <w:p w14:paraId="2397AA81" w14:textId="77777777" w:rsidR="00F45098" w:rsidRPr="009C6BA6" w:rsidRDefault="00F45098" w:rsidP="00880AB4">
            <w:pPr>
              <w:pStyle w:val="Nagwek20"/>
              <w:keepNext/>
              <w:keepLines/>
              <w:shd w:val="clear" w:color="auto" w:fill="auto"/>
              <w:spacing w:after="479" w:line="190" w:lineRule="exact"/>
              <w:jc w:val="left"/>
            </w:pPr>
            <w:r w:rsidRPr="009C6BA6">
              <w:t>4</w:t>
            </w:r>
          </w:p>
        </w:tc>
        <w:tc>
          <w:tcPr>
            <w:tcW w:w="1612" w:type="dxa"/>
            <w:vAlign w:val="center"/>
          </w:tcPr>
          <w:p w14:paraId="0C74EE9C" w14:textId="77777777" w:rsidR="00F45098" w:rsidRPr="009C6BA6" w:rsidRDefault="00F45098" w:rsidP="00880AB4">
            <w:pPr>
              <w:pStyle w:val="Nagwek20"/>
              <w:keepNext/>
              <w:keepLines/>
              <w:shd w:val="clear" w:color="auto" w:fill="auto"/>
              <w:spacing w:after="479" w:line="190" w:lineRule="exact"/>
              <w:jc w:val="left"/>
            </w:pPr>
            <w:r w:rsidRPr="009C6BA6">
              <w:t>5</w:t>
            </w:r>
          </w:p>
        </w:tc>
        <w:tc>
          <w:tcPr>
            <w:tcW w:w="1414" w:type="dxa"/>
            <w:vAlign w:val="center"/>
          </w:tcPr>
          <w:p w14:paraId="7CF27EAE" w14:textId="77777777" w:rsidR="00F45098" w:rsidRPr="009C6BA6" w:rsidRDefault="00F45098" w:rsidP="00880AB4">
            <w:pPr>
              <w:pStyle w:val="Nagwek20"/>
              <w:keepNext/>
              <w:keepLines/>
              <w:shd w:val="clear" w:color="auto" w:fill="auto"/>
              <w:spacing w:after="479" w:line="190" w:lineRule="exact"/>
              <w:jc w:val="left"/>
            </w:pPr>
            <w:r w:rsidRPr="009C6BA6">
              <w:t>6</w:t>
            </w:r>
          </w:p>
        </w:tc>
        <w:tc>
          <w:tcPr>
            <w:tcW w:w="1135" w:type="dxa"/>
            <w:vAlign w:val="center"/>
          </w:tcPr>
          <w:p w14:paraId="24E415C8" w14:textId="37FFE9EC" w:rsidR="00F45098" w:rsidRPr="009C6BA6" w:rsidRDefault="00845629" w:rsidP="00880AB4">
            <w:pPr>
              <w:pStyle w:val="Nagwek20"/>
              <w:keepNext/>
              <w:keepLines/>
              <w:shd w:val="clear" w:color="auto" w:fill="auto"/>
              <w:spacing w:after="479" w:line="190" w:lineRule="exact"/>
              <w:jc w:val="left"/>
            </w:pPr>
            <w:r>
              <w:t>7</w:t>
            </w:r>
          </w:p>
        </w:tc>
        <w:tc>
          <w:tcPr>
            <w:tcW w:w="1764" w:type="dxa"/>
            <w:vAlign w:val="center"/>
          </w:tcPr>
          <w:p w14:paraId="7DF2D943" w14:textId="62731D2F" w:rsidR="00F45098" w:rsidRPr="009C6BA6" w:rsidRDefault="00845629" w:rsidP="00880AB4">
            <w:pPr>
              <w:pStyle w:val="Nagwek20"/>
              <w:keepNext/>
              <w:keepLines/>
              <w:shd w:val="clear" w:color="auto" w:fill="auto"/>
              <w:spacing w:after="479" w:line="190" w:lineRule="exact"/>
              <w:jc w:val="left"/>
            </w:pPr>
            <w:r>
              <w:t>8</w:t>
            </w:r>
          </w:p>
        </w:tc>
        <w:tc>
          <w:tcPr>
            <w:tcW w:w="1662" w:type="dxa"/>
            <w:vAlign w:val="center"/>
          </w:tcPr>
          <w:p w14:paraId="6885C983" w14:textId="53905EB6" w:rsidR="00F45098" w:rsidRPr="009C6BA6" w:rsidRDefault="00845629" w:rsidP="00880AB4">
            <w:pPr>
              <w:pStyle w:val="Nagwek20"/>
              <w:keepNext/>
              <w:keepLines/>
              <w:shd w:val="clear" w:color="auto" w:fill="auto"/>
              <w:spacing w:after="479" w:line="190" w:lineRule="exact"/>
              <w:jc w:val="left"/>
            </w:pPr>
            <w:r>
              <w:t>9</w:t>
            </w:r>
          </w:p>
        </w:tc>
      </w:tr>
      <w:tr w:rsidR="00F45098" w:rsidRPr="009C6BA6" w14:paraId="463D7C13" w14:textId="77777777" w:rsidTr="00880AB4">
        <w:trPr>
          <w:trHeight w:val="479"/>
        </w:trPr>
        <w:tc>
          <w:tcPr>
            <w:tcW w:w="670" w:type="dxa"/>
          </w:tcPr>
          <w:p w14:paraId="17D4F407" w14:textId="77777777" w:rsidR="00F45098" w:rsidRPr="009C6BA6" w:rsidRDefault="00F45098" w:rsidP="00856926">
            <w:pPr>
              <w:pStyle w:val="Nagwek20"/>
              <w:keepNext/>
              <w:keepLines/>
              <w:shd w:val="clear" w:color="auto" w:fill="auto"/>
              <w:spacing w:after="479" w:line="190" w:lineRule="exact"/>
              <w:jc w:val="both"/>
            </w:pPr>
            <w:r w:rsidRPr="009C6BA6">
              <w:t>1.</w:t>
            </w:r>
          </w:p>
        </w:tc>
        <w:tc>
          <w:tcPr>
            <w:tcW w:w="1983" w:type="dxa"/>
          </w:tcPr>
          <w:p w14:paraId="5FA27F97" w14:textId="77777777" w:rsidR="00F45098" w:rsidRPr="009C6BA6" w:rsidRDefault="00F45098" w:rsidP="00856926">
            <w:pPr>
              <w:pStyle w:val="Nagwek20"/>
              <w:keepNext/>
              <w:keepLines/>
              <w:shd w:val="clear" w:color="auto" w:fill="auto"/>
              <w:spacing w:after="479" w:line="190" w:lineRule="exact"/>
              <w:jc w:val="both"/>
            </w:pPr>
          </w:p>
        </w:tc>
        <w:tc>
          <w:tcPr>
            <w:tcW w:w="1647" w:type="dxa"/>
          </w:tcPr>
          <w:p w14:paraId="7805B5E5" w14:textId="77777777" w:rsidR="00F45098" w:rsidRPr="009C6BA6" w:rsidRDefault="00F45098" w:rsidP="00856926">
            <w:pPr>
              <w:pStyle w:val="Nagwek20"/>
              <w:keepNext/>
              <w:keepLines/>
              <w:shd w:val="clear" w:color="auto" w:fill="auto"/>
              <w:spacing w:after="479" w:line="190" w:lineRule="exact"/>
              <w:jc w:val="both"/>
            </w:pPr>
          </w:p>
        </w:tc>
        <w:tc>
          <w:tcPr>
            <w:tcW w:w="1810" w:type="dxa"/>
          </w:tcPr>
          <w:p w14:paraId="0E1FFD91" w14:textId="77777777" w:rsidR="00F45098" w:rsidRPr="009C6BA6" w:rsidRDefault="00F45098" w:rsidP="00856926">
            <w:pPr>
              <w:pStyle w:val="Nagwek20"/>
              <w:keepNext/>
              <w:keepLines/>
              <w:shd w:val="clear" w:color="auto" w:fill="auto"/>
              <w:spacing w:after="479" w:line="190" w:lineRule="exact"/>
              <w:jc w:val="both"/>
            </w:pPr>
          </w:p>
        </w:tc>
        <w:tc>
          <w:tcPr>
            <w:tcW w:w="1612" w:type="dxa"/>
          </w:tcPr>
          <w:p w14:paraId="7C4F6263" w14:textId="77777777" w:rsidR="00F45098" w:rsidRPr="009C6BA6" w:rsidRDefault="00F45098" w:rsidP="00856926">
            <w:pPr>
              <w:pStyle w:val="Nagwek20"/>
              <w:keepNext/>
              <w:keepLines/>
              <w:shd w:val="clear" w:color="auto" w:fill="auto"/>
              <w:spacing w:after="479" w:line="190" w:lineRule="exact"/>
              <w:jc w:val="both"/>
            </w:pPr>
          </w:p>
        </w:tc>
        <w:tc>
          <w:tcPr>
            <w:tcW w:w="1612" w:type="dxa"/>
          </w:tcPr>
          <w:p w14:paraId="0C7E7172" w14:textId="77777777" w:rsidR="00F45098" w:rsidRPr="009C6BA6" w:rsidRDefault="00F45098" w:rsidP="00856926">
            <w:pPr>
              <w:pStyle w:val="Nagwek20"/>
              <w:keepNext/>
              <w:keepLines/>
              <w:shd w:val="clear" w:color="auto" w:fill="auto"/>
              <w:spacing w:after="479" w:line="190" w:lineRule="exact"/>
              <w:jc w:val="both"/>
            </w:pPr>
          </w:p>
        </w:tc>
        <w:tc>
          <w:tcPr>
            <w:tcW w:w="1414" w:type="dxa"/>
          </w:tcPr>
          <w:p w14:paraId="69D2D118" w14:textId="77777777" w:rsidR="00F45098" w:rsidRPr="009C6BA6" w:rsidRDefault="00F45098" w:rsidP="00856926">
            <w:pPr>
              <w:pStyle w:val="Nagwek20"/>
              <w:keepNext/>
              <w:keepLines/>
              <w:shd w:val="clear" w:color="auto" w:fill="auto"/>
              <w:spacing w:after="479" w:line="190" w:lineRule="exact"/>
              <w:jc w:val="both"/>
            </w:pPr>
          </w:p>
        </w:tc>
        <w:tc>
          <w:tcPr>
            <w:tcW w:w="1135" w:type="dxa"/>
          </w:tcPr>
          <w:p w14:paraId="55C6B67A" w14:textId="77777777" w:rsidR="00F45098" w:rsidRPr="009C6BA6" w:rsidRDefault="00F45098" w:rsidP="00856926">
            <w:pPr>
              <w:pStyle w:val="Nagwek20"/>
              <w:keepNext/>
              <w:keepLines/>
              <w:shd w:val="clear" w:color="auto" w:fill="auto"/>
              <w:spacing w:after="479" w:line="190" w:lineRule="exact"/>
              <w:jc w:val="both"/>
            </w:pPr>
          </w:p>
        </w:tc>
        <w:tc>
          <w:tcPr>
            <w:tcW w:w="1764" w:type="dxa"/>
          </w:tcPr>
          <w:p w14:paraId="57AC65C7" w14:textId="5D245466" w:rsidR="00F45098" w:rsidRPr="009C6BA6" w:rsidRDefault="00F45098" w:rsidP="00856926">
            <w:pPr>
              <w:pStyle w:val="Nagwek20"/>
              <w:keepNext/>
              <w:keepLines/>
              <w:shd w:val="clear" w:color="auto" w:fill="auto"/>
              <w:spacing w:after="479" w:line="190" w:lineRule="exact"/>
              <w:jc w:val="both"/>
            </w:pPr>
          </w:p>
        </w:tc>
        <w:tc>
          <w:tcPr>
            <w:tcW w:w="1662" w:type="dxa"/>
          </w:tcPr>
          <w:p w14:paraId="0BC957E4" w14:textId="77777777" w:rsidR="00F45098" w:rsidRPr="009C6BA6" w:rsidRDefault="00F45098" w:rsidP="00856926">
            <w:pPr>
              <w:pStyle w:val="Nagwek20"/>
              <w:keepNext/>
              <w:keepLines/>
              <w:shd w:val="clear" w:color="auto" w:fill="auto"/>
              <w:spacing w:after="479" w:line="190" w:lineRule="exact"/>
              <w:jc w:val="both"/>
            </w:pPr>
          </w:p>
        </w:tc>
      </w:tr>
      <w:tr w:rsidR="00F45098" w:rsidRPr="009C6BA6" w14:paraId="67015CF2" w14:textId="77777777" w:rsidTr="009C6BA6">
        <w:trPr>
          <w:trHeight w:val="401"/>
        </w:trPr>
        <w:tc>
          <w:tcPr>
            <w:tcW w:w="670" w:type="dxa"/>
          </w:tcPr>
          <w:p w14:paraId="3FCDD239" w14:textId="6391DCD4" w:rsidR="00F45098" w:rsidRPr="009C6BA6" w:rsidRDefault="00F45098" w:rsidP="00856926">
            <w:pPr>
              <w:pStyle w:val="Nagwek20"/>
              <w:keepNext/>
              <w:keepLines/>
              <w:shd w:val="clear" w:color="auto" w:fill="auto"/>
              <w:spacing w:after="479" w:line="190" w:lineRule="exact"/>
              <w:jc w:val="both"/>
            </w:pPr>
            <w:r w:rsidRPr="009C6BA6">
              <w:t>2</w:t>
            </w:r>
            <w:r w:rsidR="009C6BA6" w:rsidRPr="009C6BA6">
              <w:t>.</w:t>
            </w:r>
          </w:p>
        </w:tc>
        <w:tc>
          <w:tcPr>
            <w:tcW w:w="1983" w:type="dxa"/>
          </w:tcPr>
          <w:p w14:paraId="5606AF12" w14:textId="77777777" w:rsidR="00F45098" w:rsidRPr="009C6BA6" w:rsidRDefault="00F45098" w:rsidP="00856926">
            <w:pPr>
              <w:pStyle w:val="Nagwek20"/>
              <w:keepNext/>
              <w:keepLines/>
              <w:shd w:val="clear" w:color="auto" w:fill="auto"/>
              <w:spacing w:after="479" w:line="190" w:lineRule="exact"/>
              <w:jc w:val="both"/>
            </w:pPr>
          </w:p>
        </w:tc>
        <w:tc>
          <w:tcPr>
            <w:tcW w:w="1647" w:type="dxa"/>
          </w:tcPr>
          <w:p w14:paraId="597721A0" w14:textId="77777777" w:rsidR="00F45098" w:rsidRPr="009C6BA6" w:rsidRDefault="00F45098" w:rsidP="00856926">
            <w:pPr>
              <w:pStyle w:val="Nagwek20"/>
              <w:keepNext/>
              <w:keepLines/>
              <w:shd w:val="clear" w:color="auto" w:fill="auto"/>
              <w:spacing w:after="479" w:line="190" w:lineRule="exact"/>
              <w:jc w:val="both"/>
            </w:pPr>
          </w:p>
        </w:tc>
        <w:tc>
          <w:tcPr>
            <w:tcW w:w="1810" w:type="dxa"/>
          </w:tcPr>
          <w:p w14:paraId="4A51DA08" w14:textId="77777777" w:rsidR="00F45098" w:rsidRPr="009C6BA6" w:rsidRDefault="00F45098" w:rsidP="00856926">
            <w:pPr>
              <w:pStyle w:val="Nagwek20"/>
              <w:keepNext/>
              <w:keepLines/>
              <w:shd w:val="clear" w:color="auto" w:fill="auto"/>
              <w:spacing w:after="479" w:line="190" w:lineRule="exact"/>
              <w:jc w:val="both"/>
            </w:pPr>
          </w:p>
        </w:tc>
        <w:tc>
          <w:tcPr>
            <w:tcW w:w="1612" w:type="dxa"/>
          </w:tcPr>
          <w:p w14:paraId="412635C1" w14:textId="77777777" w:rsidR="00F45098" w:rsidRPr="009C6BA6" w:rsidRDefault="00F45098" w:rsidP="00856926">
            <w:pPr>
              <w:pStyle w:val="Nagwek20"/>
              <w:keepNext/>
              <w:keepLines/>
              <w:shd w:val="clear" w:color="auto" w:fill="auto"/>
              <w:spacing w:after="479" w:line="190" w:lineRule="exact"/>
              <w:jc w:val="both"/>
            </w:pPr>
          </w:p>
        </w:tc>
        <w:tc>
          <w:tcPr>
            <w:tcW w:w="1612" w:type="dxa"/>
          </w:tcPr>
          <w:p w14:paraId="71E90693" w14:textId="77777777" w:rsidR="00F45098" w:rsidRPr="009C6BA6" w:rsidRDefault="00F45098" w:rsidP="00856926">
            <w:pPr>
              <w:pStyle w:val="Nagwek20"/>
              <w:keepNext/>
              <w:keepLines/>
              <w:shd w:val="clear" w:color="auto" w:fill="auto"/>
              <w:spacing w:after="479" w:line="190" w:lineRule="exact"/>
              <w:jc w:val="both"/>
            </w:pPr>
          </w:p>
        </w:tc>
        <w:tc>
          <w:tcPr>
            <w:tcW w:w="1414" w:type="dxa"/>
          </w:tcPr>
          <w:p w14:paraId="13AE30F6" w14:textId="77777777" w:rsidR="00F45098" w:rsidRPr="009C6BA6" w:rsidRDefault="00F45098" w:rsidP="00856926">
            <w:pPr>
              <w:pStyle w:val="Nagwek20"/>
              <w:keepNext/>
              <w:keepLines/>
              <w:shd w:val="clear" w:color="auto" w:fill="auto"/>
              <w:spacing w:after="479" w:line="190" w:lineRule="exact"/>
              <w:jc w:val="both"/>
            </w:pPr>
          </w:p>
        </w:tc>
        <w:tc>
          <w:tcPr>
            <w:tcW w:w="1135" w:type="dxa"/>
          </w:tcPr>
          <w:p w14:paraId="6F15B0EE" w14:textId="77777777" w:rsidR="00F45098" w:rsidRPr="009C6BA6" w:rsidRDefault="00F45098" w:rsidP="00856926">
            <w:pPr>
              <w:pStyle w:val="Nagwek20"/>
              <w:keepNext/>
              <w:keepLines/>
              <w:shd w:val="clear" w:color="auto" w:fill="auto"/>
              <w:spacing w:after="479" w:line="190" w:lineRule="exact"/>
              <w:jc w:val="both"/>
            </w:pPr>
          </w:p>
        </w:tc>
        <w:tc>
          <w:tcPr>
            <w:tcW w:w="1764" w:type="dxa"/>
          </w:tcPr>
          <w:p w14:paraId="1C991513" w14:textId="435355F7" w:rsidR="00F45098" w:rsidRPr="009C6BA6" w:rsidRDefault="00F45098" w:rsidP="00856926">
            <w:pPr>
              <w:pStyle w:val="Nagwek20"/>
              <w:keepNext/>
              <w:keepLines/>
              <w:shd w:val="clear" w:color="auto" w:fill="auto"/>
              <w:spacing w:after="479" w:line="190" w:lineRule="exact"/>
              <w:jc w:val="both"/>
            </w:pPr>
          </w:p>
        </w:tc>
        <w:tc>
          <w:tcPr>
            <w:tcW w:w="1662" w:type="dxa"/>
          </w:tcPr>
          <w:p w14:paraId="37CA4D39" w14:textId="77777777" w:rsidR="00F45098" w:rsidRPr="009C6BA6" w:rsidRDefault="00F45098" w:rsidP="00856926">
            <w:pPr>
              <w:pStyle w:val="Nagwek20"/>
              <w:keepNext/>
              <w:keepLines/>
              <w:shd w:val="clear" w:color="auto" w:fill="auto"/>
              <w:spacing w:after="479" w:line="190" w:lineRule="exact"/>
              <w:jc w:val="both"/>
            </w:pPr>
          </w:p>
        </w:tc>
      </w:tr>
    </w:tbl>
    <w:p w14:paraId="54FD0F37" w14:textId="244119A4" w:rsidR="00820925" w:rsidRPr="009C6BA6" w:rsidRDefault="00F3223A">
      <w:pPr>
        <w:rPr>
          <w:rFonts w:ascii="Arial" w:hAnsi="Arial" w:cs="Arial"/>
          <w:sz w:val="18"/>
          <w:szCs w:val="18"/>
        </w:rPr>
      </w:pPr>
      <w:r w:rsidRPr="009C6BA6">
        <w:rPr>
          <w:rFonts w:ascii="Arial" w:hAnsi="Arial" w:cs="Arial"/>
          <w:sz w:val="18"/>
          <w:szCs w:val="18"/>
        </w:rPr>
        <w:t>*Ocena wizyty monitoringowej wg kategorii:</w:t>
      </w:r>
    </w:p>
    <w:p w14:paraId="589ED711" w14:textId="3319BED6" w:rsidR="00F3223A" w:rsidRPr="009C6BA6" w:rsidRDefault="00F3223A" w:rsidP="00F3223A">
      <w:pPr>
        <w:pStyle w:val="Akapitzlist"/>
        <w:rPr>
          <w:rFonts w:ascii="Arial" w:hAnsi="Arial" w:cs="Arial"/>
          <w:sz w:val="18"/>
          <w:szCs w:val="18"/>
        </w:rPr>
      </w:pPr>
      <w:r w:rsidRPr="009C6BA6">
        <w:rPr>
          <w:rFonts w:ascii="Arial" w:hAnsi="Arial" w:cs="Arial"/>
          <w:sz w:val="18"/>
          <w:szCs w:val="18"/>
        </w:rPr>
        <w:t>Kategoria 1 – usługa jest realizowana poprawnie, ewentualnie potrzebne są niewielkie usprawnienia</w:t>
      </w:r>
    </w:p>
    <w:p w14:paraId="1AFE8C4E" w14:textId="3074C76F" w:rsidR="00F3223A" w:rsidRPr="009C6BA6" w:rsidRDefault="00F3223A" w:rsidP="00F3223A">
      <w:pPr>
        <w:pStyle w:val="Akapitzlist"/>
        <w:rPr>
          <w:rFonts w:ascii="Arial" w:hAnsi="Arial" w:cs="Arial"/>
          <w:sz w:val="18"/>
          <w:szCs w:val="18"/>
        </w:rPr>
      </w:pPr>
      <w:r w:rsidRPr="009C6BA6">
        <w:rPr>
          <w:rFonts w:ascii="Arial" w:hAnsi="Arial" w:cs="Arial"/>
          <w:sz w:val="18"/>
          <w:szCs w:val="18"/>
        </w:rPr>
        <w:t>Kategoria 2 - usługa jest realizowana co do zasady poprawnie, ale występują uchybienia i potrzebne są usprawnienia</w:t>
      </w:r>
    </w:p>
    <w:p w14:paraId="5E4112CA" w14:textId="293F9164" w:rsidR="00F3223A" w:rsidRPr="009C6BA6" w:rsidRDefault="00F3223A" w:rsidP="00F3223A">
      <w:pPr>
        <w:pStyle w:val="Akapitzlist"/>
        <w:rPr>
          <w:rFonts w:ascii="Arial" w:hAnsi="Arial" w:cs="Arial"/>
          <w:sz w:val="18"/>
          <w:szCs w:val="18"/>
        </w:rPr>
      </w:pPr>
      <w:r w:rsidRPr="009C6BA6">
        <w:rPr>
          <w:rFonts w:ascii="Arial" w:hAnsi="Arial" w:cs="Arial"/>
          <w:sz w:val="18"/>
          <w:szCs w:val="18"/>
        </w:rPr>
        <w:t>Kategoria 3 - usługa jest realizowana tylko częściowo poprawnie, występują istotne uchybienia (w tym skutkujące wydatkami</w:t>
      </w:r>
      <w:r w:rsidR="009C6BA6" w:rsidRPr="009C6BA6">
        <w:rPr>
          <w:rFonts w:ascii="Arial" w:hAnsi="Arial" w:cs="Arial"/>
          <w:sz w:val="18"/>
          <w:szCs w:val="18"/>
        </w:rPr>
        <w:t xml:space="preserve"> </w:t>
      </w:r>
      <w:r w:rsidRPr="009C6BA6">
        <w:rPr>
          <w:rFonts w:ascii="Arial" w:hAnsi="Arial" w:cs="Arial"/>
          <w:sz w:val="18"/>
          <w:szCs w:val="18"/>
        </w:rPr>
        <w:t>niekwalifikowalnymi), potrzebne są</w:t>
      </w:r>
      <w:r w:rsidR="007E2C35">
        <w:rPr>
          <w:rFonts w:ascii="Arial" w:hAnsi="Arial" w:cs="Arial"/>
          <w:sz w:val="18"/>
          <w:szCs w:val="18"/>
        </w:rPr>
        <w:t> </w:t>
      </w:r>
      <w:r w:rsidRPr="009C6BA6">
        <w:rPr>
          <w:rFonts w:ascii="Arial" w:hAnsi="Arial" w:cs="Arial"/>
          <w:sz w:val="18"/>
          <w:szCs w:val="18"/>
        </w:rPr>
        <w:t>znaczne usprawnienia</w:t>
      </w:r>
    </w:p>
    <w:p w14:paraId="49F7EDDB" w14:textId="12B3BF49" w:rsidR="00F3223A" w:rsidRPr="009C6BA6" w:rsidRDefault="00F3223A" w:rsidP="00F3223A">
      <w:pPr>
        <w:pStyle w:val="Akapitzlist"/>
        <w:rPr>
          <w:rFonts w:ascii="Arial" w:hAnsi="Arial" w:cs="Arial"/>
          <w:sz w:val="18"/>
          <w:szCs w:val="18"/>
        </w:rPr>
      </w:pPr>
      <w:r w:rsidRPr="009C6BA6">
        <w:rPr>
          <w:rFonts w:ascii="Arial" w:hAnsi="Arial" w:cs="Arial"/>
          <w:sz w:val="18"/>
          <w:szCs w:val="18"/>
        </w:rPr>
        <w:t xml:space="preserve">Kategoria 4 - usługa jest realizowana nieprawidłowo, </w:t>
      </w:r>
      <w:r w:rsidR="009C6BA6" w:rsidRPr="009C6BA6">
        <w:rPr>
          <w:rFonts w:ascii="Arial" w:hAnsi="Arial" w:cs="Arial"/>
          <w:sz w:val="18"/>
          <w:szCs w:val="18"/>
        </w:rPr>
        <w:t>co powoduje konieczność rozwiązania umowy o przyznaniu wsparcia, w tym zwrot środków finansowych przez</w:t>
      </w:r>
      <w:r w:rsidR="007E2C35">
        <w:rPr>
          <w:rFonts w:ascii="Arial" w:hAnsi="Arial" w:cs="Arial"/>
          <w:sz w:val="18"/>
          <w:szCs w:val="18"/>
        </w:rPr>
        <w:t> </w:t>
      </w:r>
      <w:r w:rsidR="009C6BA6" w:rsidRPr="009C6BA6">
        <w:rPr>
          <w:rFonts w:ascii="Arial" w:hAnsi="Arial" w:cs="Arial"/>
          <w:sz w:val="18"/>
          <w:szCs w:val="18"/>
        </w:rPr>
        <w:t>przedsiębiorcę.</w:t>
      </w:r>
    </w:p>
    <w:sectPr w:rsidR="00F3223A" w:rsidRPr="009C6BA6" w:rsidSect="00004625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06E8EE" w14:textId="77777777" w:rsidR="00004625" w:rsidRDefault="00004625" w:rsidP="00F45098">
      <w:pPr>
        <w:spacing w:after="0" w:line="240" w:lineRule="auto"/>
      </w:pPr>
      <w:r>
        <w:separator/>
      </w:r>
    </w:p>
  </w:endnote>
  <w:endnote w:type="continuationSeparator" w:id="0">
    <w:p w14:paraId="37F643CD" w14:textId="77777777" w:rsidR="00004625" w:rsidRDefault="00004625" w:rsidP="00F45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6183A2" w14:textId="7009F993" w:rsidR="00F45098" w:rsidRDefault="00F45098">
    <w:pPr>
      <w:pStyle w:val="Stopka"/>
    </w:pPr>
  </w:p>
  <w:p w14:paraId="67EC3309" w14:textId="31938E61" w:rsidR="00F45098" w:rsidRDefault="00F45098">
    <w:pPr>
      <w:pStyle w:val="Stopk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ACF6394" wp14:editId="3DBE6D83">
          <wp:simplePos x="0" y="0"/>
          <wp:positionH relativeFrom="column">
            <wp:posOffset>-4445</wp:posOffset>
          </wp:positionH>
          <wp:positionV relativeFrom="paragraph">
            <wp:posOffset>-281940</wp:posOffset>
          </wp:positionV>
          <wp:extent cx="5756400" cy="457210"/>
          <wp:effectExtent l="0" t="0" r="0" b="0"/>
          <wp:wrapTight wrapText="bothSides">
            <wp:wrapPolygon edited="0">
              <wp:start x="0" y="0"/>
              <wp:lineTo x="0" y="20700"/>
              <wp:lineTo x="21517" y="20700"/>
              <wp:lineTo x="21517" y="0"/>
              <wp:lineTo x="0" y="0"/>
            </wp:wrapPolygon>
          </wp:wrapTight>
          <wp:docPr id="17884928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400" cy="457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5B4739" w14:textId="77777777" w:rsidR="00004625" w:rsidRDefault="00004625" w:rsidP="00F45098">
      <w:pPr>
        <w:spacing w:after="0" w:line="240" w:lineRule="auto"/>
      </w:pPr>
      <w:r>
        <w:separator/>
      </w:r>
    </w:p>
  </w:footnote>
  <w:footnote w:type="continuationSeparator" w:id="0">
    <w:p w14:paraId="4CCF1FCA" w14:textId="77777777" w:rsidR="00004625" w:rsidRDefault="00004625" w:rsidP="00F450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DF5114"/>
    <w:multiLevelType w:val="hybridMultilevel"/>
    <w:tmpl w:val="A63609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9B2239"/>
    <w:multiLevelType w:val="hybridMultilevel"/>
    <w:tmpl w:val="84842386"/>
    <w:lvl w:ilvl="0" w:tplc="107833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0748252">
    <w:abstractNumId w:val="0"/>
  </w:num>
  <w:num w:numId="2" w16cid:durableId="19116975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925"/>
    <w:rsid w:val="00004625"/>
    <w:rsid w:val="00057DD3"/>
    <w:rsid w:val="00470CC1"/>
    <w:rsid w:val="0057588C"/>
    <w:rsid w:val="005C71D1"/>
    <w:rsid w:val="007E2C35"/>
    <w:rsid w:val="00820925"/>
    <w:rsid w:val="00845629"/>
    <w:rsid w:val="00880AB4"/>
    <w:rsid w:val="009C6BA6"/>
    <w:rsid w:val="00B06B40"/>
    <w:rsid w:val="00C019AD"/>
    <w:rsid w:val="00E17C0C"/>
    <w:rsid w:val="00E83FED"/>
    <w:rsid w:val="00F3223A"/>
    <w:rsid w:val="00F4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16679B"/>
  <w15:chartTrackingRefBased/>
  <w15:docId w15:val="{3588775E-3A78-44A5-A739-BB7501958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">
    <w:name w:val="Nagłówek #2_"/>
    <w:basedOn w:val="Domylnaczcionkaakapitu"/>
    <w:link w:val="Nagwek20"/>
    <w:rsid w:val="00820925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820925"/>
    <w:pPr>
      <w:widowControl w:val="0"/>
      <w:shd w:val="clear" w:color="auto" w:fill="FFFFFF"/>
      <w:spacing w:after="180" w:line="226" w:lineRule="exact"/>
      <w:jc w:val="center"/>
      <w:outlineLvl w:val="1"/>
    </w:pPr>
    <w:rPr>
      <w:rFonts w:ascii="Arial" w:eastAsia="Arial" w:hAnsi="Arial" w:cs="Arial"/>
      <w:sz w:val="19"/>
      <w:szCs w:val="19"/>
    </w:rPr>
  </w:style>
  <w:style w:type="table" w:styleId="Tabela-Siatka">
    <w:name w:val="Table Grid"/>
    <w:basedOn w:val="Standardowy"/>
    <w:uiPriority w:val="39"/>
    <w:rsid w:val="0082092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50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5098"/>
  </w:style>
  <w:style w:type="paragraph" w:styleId="Stopka">
    <w:name w:val="footer"/>
    <w:basedOn w:val="Normalny"/>
    <w:link w:val="StopkaZnak"/>
    <w:uiPriority w:val="99"/>
    <w:unhideWhenUsed/>
    <w:rsid w:val="00F450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5098"/>
  </w:style>
  <w:style w:type="paragraph" w:styleId="Akapitzlist">
    <w:name w:val="List Paragraph"/>
    <w:basedOn w:val="Normalny"/>
    <w:uiPriority w:val="34"/>
    <w:qFormat/>
    <w:rsid w:val="00F322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9A9F6-6D49-4FA6-80AC-00557E569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Głazowska</dc:creator>
  <cp:keywords/>
  <dc:description/>
  <cp:lastModifiedBy>Oczkowski Bartosz</cp:lastModifiedBy>
  <cp:revision>7</cp:revision>
  <dcterms:created xsi:type="dcterms:W3CDTF">2024-02-02T10:38:00Z</dcterms:created>
  <dcterms:modified xsi:type="dcterms:W3CDTF">2024-03-20T14:05:00Z</dcterms:modified>
</cp:coreProperties>
</file>